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FB" w:rsidRDefault="00470AFB" w:rsidP="00426199">
      <w:pPr>
        <w:pStyle w:val="ParaAttribute3"/>
        <w:jc w:val="left"/>
        <w:rPr>
          <w:rStyle w:val="CharAttribute5"/>
          <w:szCs w:val="22"/>
        </w:rPr>
      </w:pPr>
    </w:p>
    <w:p w:rsidR="00470AFB" w:rsidRDefault="00470AFB" w:rsidP="00426199">
      <w:pPr>
        <w:pStyle w:val="ParaAttribute3"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El encuentro reuni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a destacadas figuras de la vela ol</w:t>
      </w:r>
      <w:r>
        <w:rPr>
          <w:rStyle w:val="CharAttribute5"/>
          <w:szCs w:val="22"/>
        </w:rPr>
        <w:t>í</w:t>
      </w:r>
      <w:r>
        <w:rPr>
          <w:rStyle w:val="CharAttribute5"/>
          <w:szCs w:val="22"/>
        </w:rPr>
        <w:t xml:space="preserve">mpica, regatistas profesionales, </w:t>
      </w:r>
    </w:p>
    <w:p w:rsidR="00470AFB" w:rsidRDefault="00426199" w:rsidP="00426199">
      <w:pPr>
        <w:pStyle w:val="ParaAttribute3"/>
        <w:jc w:val="left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5"/>
          <w:szCs w:val="22"/>
        </w:rPr>
        <w:t>p</w:t>
      </w:r>
      <w:r w:rsidR="00470AFB">
        <w:rPr>
          <w:rStyle w:val="CharAttribute5"/>
          <w:szCs w:val="22"/>
        </w:rPr>
        <w:t>eriodistas</w:t>
      </w:r>
      <w:proofErr w:type="gramEnd"/>
      <w:r w:rsidR="00470AFB">
        <w:rPr>
          <w:rStyle w:val="CharAttribute5"/>
          <w:szCs w:val="22"/>
        </w:rPr>
        <w:t>, empresarios y representantes de la Administraci</w:t>
      </w:r>
      <w:r w:rsidR="00470AFB">
        <w:rPr>
          <w:rStyle w:val="CharAttribute5"/>
          <w:szCs w:val="22"/>
        </w:rPr>
        <w:t>ó</w:t>
      </w:r>
      <w:r w:rsidR="00470AFB">
        <w:rPr>
          <w:rStyle w:val="CharAttribute5"/>
          <w:szCs w:val="22"/>
        </w:rPr>
        <w:t>n</w:t>
      </w:r>
    </w:p>
    <w:p w:rsidR="00470AFB" w:rsidRDefault="00470AFB" w:rsidP="00470AFB">
      <w:pPr>
        <w:pStyle w:val="ParaAttribute4"/>
        <w:jc w:val="both"/>
        <w:rPr>
          <w:rFonts w:ascii="Calibri" w:eastAsia="Calibri" w:hAnsi="Calibri"/>
          <w:sz w:val="22"/>
          <w:szCs w:val="22"/>
        </w:rPr>
      </w:pPr>
    </w:p>
    <w:p w:rsidR="00470AFB" w:rsidRPr="00816DA0" w:rsidRDefault="00470AFB" w:rsidP="00470AFB">
      <w:pPr>
        <w:pStyle w:val="ParaAttribute4"/>
        <w:rPr>
          <w:rFonts w:ascii="Calibri" w:eastAsia="Calibri" w:hAnsi="Calibri"/>
          <w:b/>
          <w:sz w:val="32"/>
          <w:szCs w:val="32"/>
        </w:rPr>
      </w:pPr>
      <w:r w:rsidRPr="00816DA0">
        <w:rPr>
          <w:rFonts w:ascii="Calibri" w:eastAsia="Calibri" w:hAnsi="Calibri"/>
          <w:b/>
          <w:sz w:val="32"/>
          <w:szCs w:val="32"/>
        </w:rPr>
        <w:t>La náutica necesita de un plan nacional de promoción</w:t>
      </w:r>
    </w:p>
    <w:p w:rsidR="00470AFB" w:rsidRDefault="00470AFB" w:rsidP="00470AFB">
      <w:pPr>
        <w:pStyle w:val="ParaAttribute6"/>
        <w:rPr>
          <w:rFonts w:ascii="Calibri" w:eastAsia="Calibri" w:hAnsi="Calibri"/>
          <w:b/>
          <w:sz w:val="22"/>
          <w:szCs w:val="22"/>
        </w:rPr>
      </w:pPr>
    </w:p>
    <w:p w:rsidR="00470AFB" w:rsidRPr="006110AA" w:rsidRDefault="00470AFB" w:rsidP="00470AFB">
      <w:pPr>
        <w:pStyle w:val="ParaAttribute6"/>
        <w:jc w:val="both"/>
        <w:rPr>
          <w:rStyle w:val="CharAttribute9"/>
          <w:szCs w:val="22"/>
        </w:rPr>
      </w:pPr>
      <w:r>
        <w:rPr>
          <w:rStyle w:val="CharAttribute9"/>
          <w:szCs w:val="22"/>
        </w:rPr>
        <w:t xml:space="preserve">Desarrollar un plan nacional de promoción de la náutica con la implicación de todos los actores del sector: empresas, </w:t>
      </w:r>
      <w:r w:rsidR="00820C96">
        <w:rPr>
          <w:rStyle w:val="CharAttribute9"/>
          <w:szCs w:val="22"/>
        </w:rPr>
        <w:t xml:space="preserve">navegantes profesionales, </w:t>
      </w:r>
      <w:r>
        <w:rPr>
          <w:rStyle w:val="CharAttribute9"/>
          <w:szCs w:val="22"/>
        </w:rPr>
        <w:t>instituciones, medios de comunicación, administración... es fundamental para el desarrollo de una cultura del mar que en España todavía no existe</w:t>
      </w:r>
      <w:r w:rsidR="006110AA">
        <w:rPr>
          <w:rStyle w:val="CharAttribute9"/>
          <w:szCs w:val="22"/>
        </w:rPr>
        <w:t xml:space="preserve">. Es la principal </w:t>
      </w:r>
      <w:r w:rsidR="00820C96">
        <w:rPr>
          <w:rStyle w:val="CharAttribute9"/>
          <w:szCs w:val="22"/>
        </w:rPr>
        <w:t xml:space="preserve">conclusión </w:t>
      </w:r>
      <w:r w:rsidR="006110AA">
        <w:rPr>
          <w:rStyle w:val="CharAttribute9"/>
          <w:szCs w:val="22"/>
        </w:rPr>
        <w:t xml:space="preserve">extraída del Foro </w:t>
      </w:r>
      <w:r w:rsidR="006110AA">
        <w:rPr>
          <w:rStyle w:val="CharAttribute9"/>
          <w:i/>
          <w:szCs w:val="22"/>
        </w:rPr>
        <w:t xml:space="preserve">“El mar te da la bienvenida”, </w:t>
      </w:r>
      <w:r w:rsidR="006110AA">
        <w:rPr>
          <w:rStyle w:val="CharAttribute9"/>
          <w:szCs w:val="22"/>
        </w:rPr>
        <w:t xml:space="preserve">organizado por ANEN en el Salón Náutico de Barcelona. </w:t>
      </w:r>
    </w:p>
    <w:p w:rsidR="00470AFB" w:rsidRDefault="00470AFB" w:rsidP="00470AFB">
      <w:pPr>
        <w:pStyle w:val="ParaAttribute6"/>
        <w:jc w:val="both"/>
        <w:rPr>
          <w:rFonts w:ascii="Calibri" w:eastAsia="Calibri" w:hAnsi="Calibri"/>
          <w:b/>
          <w:sz w:val="22"/>
          <w:szCs w:val="22"/>
        </w:rPr>
      </w:pPr>
    </w:p>
    <w:p w:rsidR="00470AFB" w:rsidRDefault="00470AFB" w:rsidP="00470AFB">
      <w:pPr>
        <w:pStyle w:val="ParaAttribute3"/>
        <w:rPr>
          <w:rFonts w:ascii="Calibri" w:eastAsia="Calibri" w:hAnsi="Calibri"/>
          <w:b/>
          <w:sz w:val="22"/>
          <w:szCs w:val="22"/>
        </w:rPr>
      </w:pPr>
    </w:p>
    <w:p w:rsidR="00470AFB" w:rsidRDefault="00470AFB" w:rsidP="00470AFB">
      <w:pPr>
        <w:pStyle w:val="ParaAttribute5"/>
        <w:rPr>
          <w:rFonts w:ascii="Calibri" w:eastAsia="Calibri" w:hAnsi="Calibri"/>
          <w:b/>
          <w:sz w:val="22"/>
          <w:szCs w:val="22"/>
        </w:rPr>
      </w:pPr>
    </w:p>
    <w:p w:rsidR="00470AFB" w:rsidRDefault="00470AFB" w:rsidP="00470AFB">
      <w:pPr>
        <w:pStyle w:val="ParaAttribute7"/>
        <w:rPr>
          <w:rStyle w:val="CharAttribute5"/>
          <w:szCs w:val="22"/>
        </w:rPr>
      </w:pPr>
      <w:r>
        <w:rPr>
          <w:rStyle w:val="CharAttribute11"/>
          <w:szCs w:val="22"/>
        </w:rPr>
        <w:t>Madrid, 21 de octubre de 2014.-</w:t>
      </w:r>
      <w:r>
        <w:rPr>
          <w:rStyle w:val="CharAttribute5"/>
          <w:szCs w:val="22"/>
        </w:rPr>
        <w:tab/>
        <w:t>Entre las actividades que la Asociaci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n Nacional de </w:t>
      </w:r>
    </w:p>
    <w:p w:rsidR="00470AFB" w:rsidRDefault="00470AFB" w:rsidP="00470AFB">
      <w:pPr>
        <w:pStyle w:val="ParaAttribute7"/>
        <w:rPr>
          <w:rStyle w:val="CharAttribute12"/>
          <w:b w:val="0"/>
          <w:i w:val="0"/>
          <w:szCs w:val="22"/>
        </w:rPr>
      </w:pPr>
      <w:r>
        <w:rPr>
          <w:rStyle w:val="CharAttribute5"/>
          <w:szCs w:val="22"/>
        </w:rPr>
        <w:t>Empresas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uticas ha organizado durante su participaci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en el 53</w:t>
      </w:r>
      <w:r>
        <w:rPr>
          <w:rStyle w:val="CharAttribute5"/>
          <w:szCs w:val="22"/>
        </w:rPr>
        <w:t>º</w:t>
      </w:r>
      <w:r>
        <w:rPr>
          <w:rStyle w:val="CharAttribute5"/>
          <w:szCs w:val="22"/>
        </w:rPr>
        <w:t xml:space="preserve"> Sal</w:t>
      </w:r>
      <w:r>
        <w:rPr>
          <w:rStyle w:val="CharAttribute5"/>
          <w:szCs w:val="22"/>
        </w:rPr>
        <w:t>ó</w:t>
      </w:r>
      <w:r w:rsidR="00426199">
        <w:rPr>
          <w:rStyle w:val="CharAttribute5"/>
          <w:szCs w:val="22"/>
        </w:rPr>
        <w:t xml:space="preserve">n </w:t>
      </w:r>
      <w:r>
        <w:rPr>
          <w:rStyle w:val="CharAttribute5"/>
          <w:szCs w:val="22"/>
        </w:rPr>
        <w:t>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utico de Barcelona, el Foro </w:t>
      </w:r>
      <w:r>
        <w:rPr>
          <w:rStyle w:val="CharAttribute12"/>
          <w:szCs w:val="22"/>
        </w:rPr>
        <w:t>“</w:t>
      </w:r>
      <w:r>
        <w:rPr>
          <w:rStyle w:val="CharAttribute12"/>
          <w:szCs w:val="22"/>
        </w:rPr>
        <w:t>El mar te da la bienvenida</w:t>
      </w:r>
      <w:r>
        <w:rPr>
          <w:rStyle w:val="CharAttribute12"/>
          <w:szCs w:val="22"/>
        </w:rPr>
        <w:t>”</w:t>
      </w:r>
      <w:r>
        <w:rPr>
          <w:rStyle w:val="CharAttribute12"/>
          <w:szCs w:val="22"/>
        </w:rPr>
        <w:t xml:space="preserve"> </w:t>
      </w:r>
      <w:r>
        <w:rPr>
          <w:rStyle w:val="CharAttribute12"/>
          <w:b w:val="0"/>
          <w:i w:val="0"/>
          <w:szCs w:val="22"/>
        </w:rPr>
        <w:t>ha supuesto el comienzo de un acercamiento entre los principales actores del sector n</w:t>
      </w:r>
      <w:r>
        <w:rPr>
          <w:rStyle w:val="CharAttribute12"/>
          <w:b w:val="0"/>
          <w:i w:val="0"/>
          <w:szCs w:val="22"/>
        </w:rPr>
        <w:t>á</w:t>
      </w:r>
      <w:r>
        <w:rPr>
          <w:rStyle w:val="CharAttribute12"/>
          <w:b w:val="0"/>
          <w:i w:val="0"/>
          <w:szCs w:val="22"/>
        </w:rPr>
        <w:t>utico para apoyar y buscar iniciativas reales que impulsen la socializaci</w:t>
      </w:r>
      <w:r>
        <w:rPr>
          <w:rStyle w:val="CharAttribute12"/>
          <w:b w:val="0"/>
          <w:i w:val="0"/>
          <w:szCs w:val="22"/>
        </w:rPr>
        <w:t>ó</w:t>
      </w:r>
      <w:r>
        <w:rPr>
          <w:rStyle w:val="CharAttribute12"/>
          <w:b w:val="0"/>
          <w:i w:val="0"/>
          <w:szCs w:val="22"/>
        </w:rPr>
        <w:t>n de la n</w:t>
      </w:r>
      <w:r>
        <w:rPr>
          <w:rStyle w:val="CharAttribute12"/>
          <w:b w:val="0"/>
          <w:i w:val="0"/>
          <w:szCs w:val="22"/>
        </w:rPr>
        <w:t>á</w:t>
      </w:r>
      <w:r>
        <w:rPr>
          <w:rStyle w:val="CharAttribute12"/>
          <w:b w:val="0"/>
          <w:i w:val="0"/>
          <w:szCs w:val="22"/>
        </w:rPr>
        <w:t xml:space="preserve">utica. </w:t>
      </w:r>
    </w:p>
    <w:p w:rsidR="00470AFB" w:rsidRDefault="00470AFB" w:rsidP="00470AFB">
      <w:pPr>
        <w:pStyle w:val="ParaAttribute7"/>
        <w:rPr>
          <w:rStyle w:val="CharAttribute12"/>
          <w:b w:val="0"/>
          <w:i w:val="0"/>
          <w:szCs w:val="22"/>
        </w:rPr>
      </w:pPr>
    </w:p>
    <w:p w:rsidR="00470AFB" w:rsidRDefault="00470AFB" w:rsidP="00470AFB">
      <w:pPr>
        <w:pStyle w:val="ParaAttribute7"/>
        <w:rPr>
          <w:rStyle w:val="CharAttribute5"/>
          <w:szCs w:val="22"/>
        </w:rPr>
      </w:pPr>
      <w:r w:rsidRPr="00470AFB">
        <w:rPr>
          <w:rStyle w:val="CharAttribute5"/>
          <w:i/>
          <w:szCs w:val="22"/>
        </w:rPr>
        <w:t>"La vela es divertida"</w:t>
      </w:r>
      <w:r>
        <w:rPr>
          <w:rStyle w:val="CharAttribute5"/>
          <w:szCs w:val="22"/>
        </w:rPr>
        <w:t xml:space="preserve"> destac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Theresa Zabell, presidenta de la Fundaci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n </w:t>
      </w:r>
      <w:proofErr w:type="spellStart"/>
      <w:r>
        <w:rPr>
          <w:rStyle w:val="CharAttribute5"/>
          <w:szCs w:val="22"/>
        </w:rPr>
        <w:t>Ecomar</w:t>
      </w:r>
      <w:proofErr w:type="spellEnd"/>
      <w:r>
        <w:rPr>
          <w:rStyle w:val="CharAttribute5"/>
          <w:szCs w:val="22"/>
        </w:rPr>
        <w:t xml:space="preserve">, en </w:t>
      </w:r>
      <w:hyperlink r:id="rId6" w:history="1">
        <w:r w:rsidRPr="00F73B04">
          <w:rPr>
            <w:rStyle w:val="Hipervnculo"/>
            <w:rFonts w:ascii="Calibri" w:hAnsi="바탕"/>
            <w:sz w:val="22"/>
            <w:szCs w:val="22"/>
          </w:rPr>
          <w:t>su intervenci</w:t>
        </w:r>
        <w:r w:rsidRPr="00F73B04">
          <w:rPr>
            <w:rStyle w:val="Hipervnculo"/>
            <w:rFonts w:ascii="Calibri" w:hAnsi="바탕"/>
            <w:sz w:val="22"/>
            <w:szCs w:val="22"/>
          </w:rPr>
          <w:t>ó</w:t>
        </w:r>
        <w:r w:rsidRPr="00F73B04">
          <w:rPr>
            <w:rStyle w:val="Hipervnculo"/>
            <w:rFonts w:ascii="Calibri" w:hAnsi="바탕"/>
            <w:sz w:val="22"/>
            <w:szCs w:val="22"/>
          </w:rPr>
          <w:t xml:space="preserve">n en </w:t>
        </w:r>
        <w:r w:rsidR="00426199" w:rsidRPr="00F73B04">
          <w:rPr>
            <w:rStyle w:val="Hipervnculo"/>
            <w:rFonts w:ascii="Calibri" w:hAnsi="바탕"/>
            <w:sz w:val="22"/>
            <w:szCs w:val="22"/>
          </w:rPr>
          <w:t>este</w:t>
        </w:r>
        <w:r w:rsidRPr="00F73B04">
          <w:rPr>
            <w:rStyle w:val="Hipervnculo"/>
            <w:rFonts w:ascii="Calibri" w:hAnsi="바탕"/>
            <w:sz w:val="22"/>
            <w:szCs w:val="22"/>
          </w:rPr>
          <w:t xml:space="preserve"> Foro</w:t>
        </w:r>
      </w:hyperlink>
      <w:r w:rsidR="00426199">
        <w:rPr>
          <w:rStyle w:val="CharAttribute5"/>
          <w:szCs w:val="22"/>
        </w:rPr>
        <w:t xml:space="preserve">. Con este </w:t>
      </w:r>
      <w:r>
        <w:rPr>
          <w:rStyle w:val="CharAttribute5"/>
          <w:szCs w:val="22"/>
        </w:rPr>
        <w:t>mensaje como eje de la comunicaci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se tienen que desarrollar programas, tanto de vela escolar, como actividades en clubes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uticos y otras entidades</w:t>
      </w:r>
      <w:r w:rsidR="00820C96">
        <w:rPr>
          <w:rStyle w:val="CharAttribute5"/>
          <w:szCs w:val="22"/>
        </w:rPr>
        <w:t xml:space="preserve">. Esta es la forma de </w:t>
      </w:r>
      <w:r w:rsidR="00F73B04">
        <w:rPr>
          <w:rStyle w:val="CharAttribute5"/>
          <w:szCs w:val="22"/>
        </w:rPr>
        <w:t xml:space="preserve">romper </w:t>
      </w:r>
      <w:r>
        <w:rPr>
          <w:rStyle w:val="CharAttribute5"/>
          <w:szCs w:val="22"/>
        </w:rPr>
        <w:t>con la percepci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que muchas personas tienen</w:t>
      </w:r>
      <w:r w:rsidR="00F73B04">
        <w:rPr>
          <w:rStyle w:val="CharAttribute5"/>
          <w:szCs w:val="22"/>
        </w:rPr>
        <w:t xml:space="preserve"> en Espa</w:t>
      </w:r>
      <w:r w:rsidR="00F73B04">
        <w:rPr>
          <w:rStyle w:val="CharAttribute5"/>
          <w:szCs w:val="22"/>
        </w:rPr>
        <w:t>ñ</w:t>
      </w:r>
      <w:r w:rsidR="00F73B04">
        <w:rPr>
          <w:rStyle w:val="CharAttribute5"/>
          <w:szCs w:val="22"/>
        </w:rPr>
        <w:t>a</w:t>
      </w:r>
      <w:r>
        <w:rPr>
          <w:rStyle w:val="CharAttribute5"/>
          <w:szCs w:val="22"/>
        </w:rPr>
        <w:t xml:space="preserve"> de que navegar es caro</w:t>
      </w:r>
      <w:r w:rsidR="00426199">
        <w:rPr>
          <w:rStyle w:val="CharAttribute5"/>
          <w:szCs w:val="22"/>
        </w:rPr>
        <w:t xml:space="preserve"> y complicado, defendi</w:t>
      </w:r>
      <w:r w:rsidR="00426199">
        <w:rPr>
          <w:rStyle w:val="CharAttribute5"/>
          <w:szCs w:val="22"/>
        </w:rPr>
        <w:t>ó</w:t>
      </w:r>
      <w:r w:rsidR="00426199">
        <w:rPr>
          <w:rStyle w:val="CharAttribute5"/>
          <w:szCs w:val="22"/>
        </w:rPr>
        <w:t xml:space="preserve"> la </w:t>
      </w:r>
      <w:r w:rsidR="00F73B04">
        <w:rPr>
          <w:rStyle w:val="CharAttribute5"/>
          <w:szCs w:val="22"/>
        </w:rPr>
        <w:t>doble campeona ol</w:t>
      </w:r>
      <w:r w:rsidR="00F73B04">
        <w:rPr>
          <w:rStyle w:val="CharAttribute5"/>
          <w:szCs w:val="22"/>
        </w:rPr>
        <w:t>í</w:t>
      </w:r>
      <w:r w:rsidR="00F73B04">
        <w:rPr>
          <w:rStyle w:val="CharAttribute5"/>
          <w:szCs w:val="22"/>
        </w:rPr>
        <w:t>mpica de vela.</w:t>
      </w:r>
      <w:r>
        <w:rPr>
          <w:rStyle w:val="CharAttribute5"/>
          <w:szCs w:val="22"/>
        </w:rPr>
        <w:t xml:space="preserve"> </w:t>
      </w:r>
    </w:p>
    <w:p w:rsidR="00470AFB" w:rsidRDefault="00470AFB" w:rsidP="00470AFB">
      <w:pPr>
        <w:pStyle w:val="ParaAttribute7"/>
        <w:rPr>
          <w:rStyle w:val="CharAttribute5"/>
          <w:szCs w:val="22"/>
        </w:rPr>
      </w:pPr>
    </w:p>
    <w:p w:rsidR="00755D20" w:rsidRDefault="00E15438" w:rsidP="00470AFB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Quico </w:t>
      </w:r>
      <w:proofErr w:type="spellStart"/>
      <w:r>
        <w:rPr>
          <w:rStyle w:val="CharAttribute5"/>
          <w:szCs w:val="22"/>
        </w:rPr>
        <w:t>Taro</w:t>
      </w:r>
      <w:r w:rsidR="00470AFB">
        <w:rPr>
          <w:rStyle w:val="CharAttribute5"/>
          <w:szCs w:val="22"/>
        </w:rPr>
        <w:t>nji</w:t>
      </w:r>
      <w:proofErr w:type="spellEnd"/>
      <w:r w:rsidR="00470AFB">
        <w:rPr>
          <w:rStyle w:val="CharAttribute5"/>
          <w:szCs w:val="22"/>
        </w:rPr>
        <w:t xml:space="preserve">, </w:t>
      </w:r>
      <w:r w:rsidR="00F73B04">
        <w:rPr>
          <w:rStyle w:val="CharAttribute5"/>
          <w:szCs w:val="22"/>
        </w:rPr>
        <w:t>periodista y navegante</w:t>
      </w:r>
      <w:r w:rsidR="00755D20">
        <w:rPr>
          <w:rStyle w:val="CharAttribute5"/>
          <w:szCs w:val="22"/>
        </w:rPr>
        <w:t>,</w:t>
      </w:r>
      <w:r w:rsidR="00F73B04">
        <w:rPr>
          <w:rStyle w:val="CharAttribute5"/>
          <w:szCs w:val="22"/>
        </w:rPr>
        <w:t xml:space="preserve"> protagonista del programa de TVE </w:t>
      </w:r>
      <w:r w:rsidR="00F73B04">
        <w:rPr>
          <w:rStyle w:val="CharAttribute5"/>
          <w:szCs w:val="22"/>
        </w:rPr>
        <w:t>“</w:t>
      </w:r>
      <w:r w:rsidR="00F73B04">
        <w:rPr>
          <w:rStyle w:val="CharAttribute5"/>
          <w:szCs w:val="22"/>
        </w:rPr>
        <w:t>Capit</w:t>
      </w:r>
      <w:r w:rsidR="00F73B04">
        <w:rPr>
          <w:rStyle w:val="CharAttribute5"/>
          <w:szCs w:val="22"/>
        </w:rPr>
        <w:t>á</w:t>
      </w:r>
      <w:r w:rsidR="00F73B04">
        <w:rPr>
          <w:rStyle w:val="CharAttribute5"/>
          <w:szCs w:val="22"/>
        </w:rPr>
        <w:t>n Q</w:t>
      </w:r>
      <w:r w:rsidR="00F73B04">
        <w:rPr>
          <w:rStyle w:val="CharAttribute5"/>
          <w:szCs w:val="22"/>
        </w:rPr>
        <w:t>”</w:t>
      </w:r>
      <w:r w:rsidR="00F73B04">
        <w:rPr>
          <w:rStyle w:val="CharAttribute5"/>
          <w:szCs w:val="22"/>
        </w:rPr>
        <w:t xml:space="preserve">, </w:t>
      </w:r>
      <w:r w:rsidR="00470AFB">
        <w:rPr>
          <w:rStyle w:val="CharAttribute5"/>
          <w:szCs w:val="22"/>
        </w:rPr>
        <w:t>coincide con Theresa</w:t>
      </w:r>
      <w:r w:rsidR="00F73B04">
        <w:rPr>
          <w:rStyle w:val="CharAttribute5"/>
          <w:szCs w:val="22"/>
        </w:rPr>
        <w:t xml:space="preserve"> Zabell en que navegar no es una actividad elitista</w:t>
      </w:r>
      <w:r w:rsidR="001F5872">
        <w:rPr>
          <w:rStyle w:val="CharAttribute5"/>
          <w:szCs w:val="22"/>
        </w:rPr>
        <w:t>.</w:t>
      </w:r>
      <w:r w:rsidR="00F73B04">
        <w:rPr>
          <w:rStyle w:val="CharAttribute5"/>
          <w:szCs w:val="22"/>
        </w:rPr>
        <w:t xml:space="preserve"> </w:t>
      </w:r>
      <w:r w:rsidR="00470AFB">
        <w:rPr>
          <w:rStyle w:val="CharAttribute5"/>
          <w:szCs w:val="22"/>
        </w:rPr>
        <w:t xml:space="preserve"> </w:t>
      </w:r>
      <w:r w:rsidR="00755D20">
        <w:rPr>
          <w:rStyle w:val="CharAttribute5"/>
          <w:szCs w:val="22"/>
        </w:rPr>
        <w:t xml:space="preserve">Precisamente, la experiencia </w:t>
      </w:r>
      <w:r w:rsidR="001F5872">
        <w:rPr>
          <w:rStyle w:val="CharAttribute5"/>
          <w:szCs w:val="22"/>
        </w:rPr>
        <w:t xml:space="preserve">de </w:t>
      </w:r>
      <w:r w:rsidR="00755D20">
        <w:rPr>
          <w:rStyle w:val="CharAttribute5"/>
          <w:szCs w:val="22"/>
        </w:rPr>
        <w:t>su programa le ha hecho recordar sus primer</w:t>
      </w:r>
      <w:r w:rsidR="001F5872">
        <w:rPr>
          <w:rStyle w:val="CharAttribute5"/>
          <w:szCs w:val="22"/>
        </w:rPr>
        <w:t xml:space="preserve">as </w:t>
      </w:r>
      <w:r w:rsidR="00755D20">
        <w:rPr>
          <w:rStyle w:val="CharAttribute5"/>
          <w:szCs w:val="22"/>
        </w:rPr>
        <w:t xml:space="preserve">vivencias </w:t>
      </w:r>
      <w:r w:rsidR="001F5872">
        <w:rPr>
          <w:rStyle w:val="CharAttribute5"/>
          <w:szCs w:val="22"/>
        </w:rPr>
        <w:t xml:space="preserve">con </w:t>
      </w:r>
      <w:r w:rsidR="00755D20">
        <w:rPr>
          <w:rStyle w:val="CharAttribute5"/>
          <w:szCs w:val="22"/>
        </w:rPr>
        <w:t xml:space="preserve">el mar, antes de convertirse en navegante profesional, </w:t>
      </w:r>
      <w:r w:rsidR="001F5872">
        <w:rPr>
          <w:rStyle w:val="CharAttribute5"/>
          <w:szCs w:val="22"/>
        </w:rPr>
        <w:t>cuando descubri</w:t>
      </w:r>
      <w:r w:rsidR="001F5872">
        <w:rPr>
          <w:rStyle w:val="CharAttribute5"/>
          <w:szCs w:val="22"/>
        </w:rPr>
        <w:t>ó</w:t>
      </w:r>
      <w:r w:rsidR="001F5872">
        <w:rPr>
          <w:rStyle w:val="CharAttribute5"/>
          <w:szCs w:val="22"/>
        </w:rPr>
        <w:t xml:space="preserve"> todas las posibilidades que existen para  disfrutar  navegando o practicando cualquiera de las m</w:t>
      </w:r>
      <w:r w:rsidR="001F5872">
        <w:rPr>
          <w:rStyle w:val="CharAttribute5"/>
          <w:szCs w:val="22"/>
        </w:rPr>
        <w:t>ú</w:t>
      </w:r>
      <w:r w:rsidR="001F5872">
        <w:rPr>
          <w:rStyle w:val="CharAttribute5"/>
          <w:szCs w:val="22"/>
        </w:rPr>
        <w:t>ltiples actividades y deportes n</w:t>
      </w:r>
      <w:r w:rsidR="001F5872">
        <w:rPr>
          <w:rStyle w:val="CharAttribute5"/>
          <w:szCs w:val="22"/>
        </w:rPr>
        <w:t>á</w:t>
      </w:r>
      <w:r w:rsidR="001F5872">
        <w:rPr>
          <w:rStyle w:val="CharAttribute5"/>
          <w:szCs w:val="22"/>
        </w:rPr>
        <w:t xml:space="preserve">uticos que existen. </w:t>
      </w:r>
    </w:p>
    <w:p w:rsidR="00EE0002" w:rsidRDefault="00EE0002" w:rsidP="00470AFB">
      <w:pPr>
        <w:pStyle w:val="ParaAttribute7"/>
        <w:rPr>
          <w:rStyle w:val="CharAttribute5"/>
          <w:szCs w:val="22"/>
        </w:rPr>
      </w:pPr>
    </w:p>
    <w:p w:rsidR="00EF74BD" w:rsidRDefault="00EE0002" w:rsidP="00EE0002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>Fabi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n Escud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 xml:space="preserve">, gerente del club Nautico de </w:t>
      </w:r>
      <w:proofErr w:type="spellStart"/>
      <w:r>
        <w:rPr>
          <w:rStyle w:val="CharAttribute5"/>
          <w:szCs w:val="22"/>
        </w:rPr>
        <w:t>Cambrils</w:t>
      </w:r>
      <w:proofErr w:type="spellEnd"/>
      <w:r>
        <w:rPr>
          <w:rStyle w:val="CharAttribute5"/>
          <w:szCs w:val="22"/>
        </w:rPr>
        <w:t>, reflexion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sobre el papel que juegan los clubes en la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utica de iniciaci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y su responsabilidad en contribuir a desterrar esa falsa imagen de la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utica.  Tradicionalmente los clubes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uticos se han gestionado como entidades muy cerradas, tanto por sus inadecuadas infraestructuras como por su pol</w:t>
      </w:r>
      <w:r>
        <w:rPr>
          <w:rStyle w:val="CharAttribute5"/>
          <w:szCs w:val="22"/>
        </w:rPr>
        <w:t>í</w:t>
      </w:r>
      <w:r>
        <w:rPr>
          <w:rStyle w:val="CharAttribute5"/>
          <w:szCs w:val="22"/>
        </w:rPr>
        <w:t>tica hacia los usuarios.  Por ello, Escud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 xml:space="preserve"> cree necesario un proceso de </w:t>
      </w:r>
      <w:r w:rsidR="00EF74BD">
        <w:rPr>
          <w:rStyle w:val="CharAttribute5"/>
          <w:szCs w:val="22"/>
        </w:rPr>
        <w:t>actualizaci</w:t>
      </w:r>
      <w:r w:rsidR="00EF74BD">
        <w:rPr>
          <w:rStyle w:val="CharAttribute5"/>
          <w:szCs w:val="22"/>
        </w:rPr>
        <w:t>ó</w:t>
      </w:r>
      <w:r w:rsidR="00EF74BD">
        <w:rPr>
          <w:rStyle w:val="CharAttribute5"/>
          <w:szCs w:val="22"/>
        </w:rPr>
        <w:t>n</w:t>
      </w:r>
      <w:r w:rsidR="00820C96">
        <w:rPr>
          <w:rStyle w:val="CharAttribute5"/>
          <w:szCs w:val="22"/>
        </w:rPr>
        <w:t xml:space="preserve"> y apertura </w:t>
      </w:r>
      <w:r w:rsidR="00EF74BD">
        <w:rPr>
          <w:rStyle w:val="CharAttribute5"/>
          <w:szCs w:val="22"/>
        </w:rPr>
        <w:t>de los clubes n</w:t>
      </w:r>
      <w:r w:rsidR="00EF74BD">
        <w:rPr>
          <w:rStyle w:val="CharAttribute5"/>
          <w:szCs w:val="22"/>
        </w:rPr>
        <w:t>á</w:t>
      </w:r>
      <w:r w:rsidR="00EF74BD">
        <w:rPr>
          <w:rStyle w:val="CharAttribute5"/>
          <w:szCs w:val="22"/>
        </w:rPr>
        <w:t>uticos</w:t>
      </w:r>
      <w:r w:rsidR="00820C96">
        <w:rPr>
          <w:rStyle w:val="CharAttribute5"/>
          <w:szCs w:val="22"/>
        </w:rPr>
        <w:t>,</w:t>
      </w:r>
      <w:r w:rsidR="00EF74BD">
        <w:rPr>
          <w:rStyle w:val="CharAttribute5"/>
          <w:szCs w:val="22"/>
        </w:rPr>
        <w:t xml:space="preserve"> </w:t>
      </w:r>
      <w:r w:rsidR="00820C96">
        <w:rPr>
          <w:rStyle w:val="CharAttribute5"/>
          <w:szCs w:val="22"/>
        </w:rPr>
        <w:t>que si no se adaptan a las nuevas tendencias y necesidades de los usuarios est</w:t>
      </w:r>
      <w:r w:rsidR="00820C96">
        <w:rPr>
          <w:rStyle w:val="CharAttribute5"/>
          <w:szCs w:val="22"/>
        </w:rPr>
        <w:t>á</w:t>
      </w:r>
      <w:r w:rsidR="00820C96">
        <w:rPr>
          <w:rStyle w:val="CharAttribute5"/>
          <w:szCs w:val="22"/>
        </w:rPr>
        <w:t>n a</w:t>
      </w:r>
      <w:r w:rsidR="00E15438">
        <w:rPr>
          <w:rStyle w:val="CharAttribute5"/>
          <w:szCs w:val="22"/>
        </w:rPr>
        <w:t>b</w:t>
      </w:r>
      <w:r w:rsidR="00820C96">
        <w:rPr>
          <w:rStyle w:val="CharAttribute5"/>
          <w:szCs w:val="22"/>
        </w:rPr>
        <w:t xml:space="preserve">ocados a desaparecer. </w:t>
      </w:r>
    </w:p>
    <w:p w:rsidR="00EF74BD" w:rsidRDefault="00EF74BD" w:rsidP="00EE0002">
      <w:pPr>
        <w:pStyle w:val="ParaAttribute7"/>
        <w:rPr>
          <w:rStyle w:val="CharAttribute5"/>
          <w:szCs w:val="22"/>
        </w:rPr>
      </w:pPr>
    </w:p>
    <w:p w:rsidR="00EF74BD" w:rsidRPr="00EF74BD" w:rsidRDefault="00EF74BD" w:rsidP="00470AFB">
      <w:pPr>
        <w:pStyle w:val="ParaAttribute7"/>
        <w:rPr>
          <w:rStyle w:val="CharAttribute5"/>
          <w:b/>
          <w:szCs w:val="22"/>
        </w:rPr>
      </w:pPr>
      <w:r w:rsidRPr="00EF74BD">
        <w:rPr>
          <w:rStyle w:val="CharAttribute5"/>
          <w:b/>
          <w:szCs w:val="22"/>
        </w:rPr>
        <w:t>Mejorar la promoci</w:t>
      </w:r>
      <w:r w:rsidRPr="00EF74BD">
        <w:rPr>
          <w:rStyle w:val="CharAttribute5"/>
          <w:b/>
          <w:szCs w:val="22"/>
        </w:rPr>
        <w:t>ó</w:t>
      </w:r>
      <w:r w:rsidRPr="00EF74BD">
        <w:rPr>
          <w:rStyle w:val="CharAttribute5"/>
          <w:b/>
          <w:szCs w:val="22"/>
        </w:rPr>
        <w:t>n de los eventos</w:t>
      </w:r>
      <w:r>
        <w:rPr>
          <w:rStyle w:val="CharAttribute5"/>
          <w:b/>
          <w:szCs w:val="22"/>
        </w:rPr>
        <w:t xml:space="preserve"> n</w:t>
      </w:r>
      <w:r>
        <w:rPr>
          <w:rStyle w:val="CharAttribute5"/>
          <w:b/>
          <w:szCs w:val="22"/>
        </w:rPr>
        <w:t>á</w:t>
      </w:r>
      <w:r>
        <w:rPr>
          <w:rStyle w:val="CharAttribute5"/>
          <w:b/>
          <w:szCs w:val="22"/>
        </w:rPr>
        <w:t>uticos</w:t>
      </w:r>
      <w:r w:rsidRPr="00EF74BD">
        <w:rPr>
          <w:rStyle w:val="CharAttribute5"/>
          <w:b/>
          <w:szCs w:val="22"/>
        </w:rPr>
        <w:t>, una misi</w:t>
      </w:r>
      <w:r w:rsidRPr="00EF74BD">
        <w:rPr>
          <w:rStyle w:val="CharAttribute5"/>
          <w:b/>
          <w:szCs w:val="22"/>
        </w:rPr>
        <w:t>ó</w:t>
      </w:r>
      <w:r w:rsidRPr="00EF74BD">
        <w:rPr>
          <w:rStyle w:val="CharAttribute5"/>
          <w:b/>
          <w:szCs w:val="22"/>
        </w:rPr>
        <w:t>n en la que empresas y medios de comunicaci</w:t>
      </w:r>
      <w:r w:rsidRPr="00EF74BD">
        <w:rPr>
          <w:rStyle w:val="CharAttribute5"/>
          <w:b/>
          <w:szCs w:val="22"/>
        </w:rPr>
        <w:t>ó</w:t>
      </w:r>
      <w:r w:rsidRPr="00EF74BD">
        <w:rPr>
          <w:rStyle w:val="CharAttribute5"/>
          <w:b/>
          <w:szCs w:val="22"/>
        </w:rPr>
        <w:t>n tienen que colaborar</w:t>
      </w:r>
    </w:p>
    <w:p w:rsidR="00EF74BD" w:rsidRDefault="00EF74BD" w:rsidP="00470AFB">
      <w:pPr>
        <w:pStyle w:val="ParaAttribute7"/>
        <w:rPr>
          <w:rStyle w:val="CharAttribute5"/>
          <w:szCs w:val="22"/>
        </w:rPr>
      </w:pPr>
    </w:p>
    <w:p w:rsidR="005534DB" w:rsidRDefault="00F20F2F" w:rsidP="00470AFB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El periodista de Nauta360, </w:t>
      </w:r>
      <w:r w:rsidR="00470AFB">
        <w:rPr>
          <w:rStyle w:val="CharAttribute5"/>
          <w:szCs w:val="22"/>
        </w:rPr>
        <w:t xml:space="preserve">Alberto </w:t>
      </w:r>
      <w:proofErr w:type="gramStart"/>
      <w:r w:rsidR="00470AFB">
        <w:rPr>
          <w:rStyle w:val="CharAttribute5"/>
          <w:szCs w:val="22"/>
        </w:rPr>
        <w:t>Mas</w:t>
      </w:r>
      <w:proofErr w:type="gramEnd"/>
      <w:r>
        <w:rPr>
          <w:rStyle w:val="CharAttribute5"/>
          <w:szCs w:val="22"/>
        </w:rPr>
        <w:t>, insisti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</w:t>
      </w:r>
      <w:r w:rsidR="005534DB">
        <w:rPr>
          <w:rStyle w:val="CharAttribute5"/>
          <w:szCs w:val="22"/>
        </w:rPr>
        <w:t>en lo que sus compa</w:t>
      </w:r>
      <w:r w:rsidR="005534DB">
        <w:rPr>
          <w:rStyle w:val="CharAttribute5"/>
          <w:szCs w:val="22"/>
        </w:rPr>
        <w:t>ñ</w:t>
      </w:r>
      <w:r w:rsidR="005534DB">
        <w:rPr>
          <w:rStyle w:val="CharAttribute5"/>
          <w:szCs w:val="22"/>
        </w:rPr>
        <w:t>eros de debate ya adelantaron</w:t>
      </w:r>
      <w:r w:rsidR="00F05AFD">
        <w:rPr>
          <w:rStyle w:val="CharAttribute5"/>
          <w:szCs w:val="22"/>
        </w:rPr>
        <w:t>: la ne</w:t>
      </w:r>
      <w:r>
        <w:rPr>
          <w:rStyle w:val="CharAttribute5"/>
          <w:szCs w:val="22"/>
        </w:rPr>
        <w:t>cesidad de impulsar la promoci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de los eventos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uticos en Espa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>a</w:t>
      </w:r>
      <w:r w:rsidR="005534DB">
        <w:rPr>
          <w:rStyle w:val="CharAttribute5"/>
          <w:szCs w:val="22"/>
        </w:rPr>
        <w:t xml:space="preserve">, donde hay grandes profesionales que han alcanzado grandes logros pero </w:t>
      </w:r>
      <w:r w:rsidR="00F05AFD">
        <w:rPr>
          <w:rStyle w:val="CharAttribute5"/>
          <w:szCs w:val="22"/>
        </w:rPr>
        <w:t xml:space="preserve">de los que </w:t>
      </w:r>
      <w:r w:rsidR="005534DB">
        <w:rPr>
          <w:rStyle w:val="CharAttribute5"/>
          <w:szCs w:val="22"/>
        </w:rPr>
        <w:t>no se hace una gesti</w:t>
      </w:r>
      <w:r w:rsidR="005534DB">
        <w:rPr>
          <w:rStyle w:val="CharAttribute5"/>
          <w:szCs w:val="22"/>
        </w:rPr>
        <w:t>ó</w:t>
      </w:r>
      <w:r w:rsidR="005534DB">
        <w:rPr>
          <w:rStyle w:val="CharAttribute5"/>
          <w:szCs w:val="22"/>
        </w:rPr>
        <w:t>n adecuada para llegar al gran p</w:t>
      </w:r>
      <w:r w:rsidR="005534DB">
        <w:rPr>
          <w:rStyle w:val="CharAttribute5"/>
          <w:szCs w:val="22"/>
        </w:rPr>
        <w:t>ú</w:t>
      </w:r>
      <w:r w:rsidR="005534DB">
        <w:rPr>
          <w:rStyle w:val="CharAttribute5"/>
          <w:szCs w:val="22"/>
        </w:rPr>
        <w:t xml:space="preserve">blico. </w:t>
      </w:r>
    </w:p>
    <w:p w:rsidR="005534DB" w:rsidRDefault="005534DB" w:rsidP="00470AFB">
      <w:pPr>
        <w:pStyle w:val="ParaAttribute7"/>
        <w:rPr>
          <w:rStyle w:val="CharAttribute5"/>
          <w:szCs w:val="22"/>
        </w:rPr>
      </w:pPr>
    </w:p>
    <w:p w:rsidR="00EF74BD" w:rsidRDefault="00EF74BD" w:rsidP="00470AFB">
      <w:pPr>
        <w:pStyle w:val="ParaAttribute7"/>
        <w:rPr>
          <w:rStyle w:val="CharAttribute5"/>
          <w:szCs w:val="22"/>
        </w:rPr>
      </w:pPr>
    </w:p>
    <w:p w:rsidR="00391944" w:rsidRDefault="00391944" w:rsidP="00EF74BD">
      <w:pPr>
        <w:pStyle w:val="ParaAttribute7"/>
        <w:rPr>
          <w:rStyle w:val="CharAttribute5"/>
          <w:szCs w:val="22"/>
        </w:rPr>
      </w:pPr>
    </w:p>
    <w:p w:rsidR="00EF74BD" w:rsidRDefault="00EF74BD" w:rsidP="00EF74BD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>Y es que en Espa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>a, adem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s, tenemos aut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>nticos h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>roes de la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utica, entre ellos Theresa Zabell, Quico </w:t>
      </w:r>
      <w:proofErr w:type="spellStart"/>
      <w:r>
        <w:rPr>
          <w:rStyle w:val="CharAttribute5"/>
          <w:szCs w:val="22"/>
        </w:rPr>
        <w:t>Taronji</w:t>
      </w:r>
      <w:proofErr w:type="spellEnd"/>
      <w:r>
        <w:rPr>
          <w:rStyle w:val="CharAttribute5"/>
          <w:szCs w:val="22"/>
        </w:rPr>
        <w:t xml:space="preserve"> y Alex Pella</w:t>
      </w:r>
      <w:r w:rsidR="00E15438">
        <w:rPr>
          <w:rStyle w:val="CharAttribute5"/>
          <w:szCs w:val="22"/>
        </w:rPr>
        <w:t>,</w:t>
      </w:r>
      <w:r>
        <w:rPr>
          <w:rStyle w:val="CharAttribute5"/>
          <w:szCs w:val="22"/>
        </w:rPr>
        <w:t xml:space="preserve"> que nos </w:t>
      </w:r>
      <w:r w:rsidR="00391944">
        <w:rPr>
          <w:rStyle w:val="CharAttribute5"/>
          <w:szCs w:val="22"/>
        </w:rPr>
        <w:t xml:space="preserve">han </w:t>
      </w:r>
      <w:r>
        <w:rPr>
          <w:rStyle w:val="CharAttribute5"/>
          <w:szCs w:val="22"/>
        </w:rPr>
        <w:t>acercado sus haza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 xml:space="preserve">as en el Foro </w:t>
      </w:r>
      <w:r w:rsidRPr="00E15438">
        <w:rPr>
          <w:rStyle w:val="CharAttribute5"/>
          <w:i/>
          <w:szCs w:val="22"/>
        </w:rPr>
        <w:t>“</w:t>
      </w:r>
      <w:r w:rsidRPr="00E15438">
        <w:rPr>
          <w:rStyle w:val="CharAttribute5"/>
          <w:i/>
          <w:szCs w:val="22"/>
        </w:rPr>
        <w:t>El mar te da la bienvenida</w:t>
      </w:r>
      <w:r w:rsidRPr="00E15438">
        <w:rPr>
          <w:rStyle w:val="CharAttribute5"/>
          <w:i/>
          <w:szCs w:val="22"/>
        </w:rPr>
        <w:t>”</w:t>
      </w:r>
      <w:r w:rsidR="00391944">
        <w:rPr>
          <w:rStyle w:val="CharAttribute5"/>
          <w:szCs w:val="22"/>
        </w:rPr>
        <w:t>, y que est</w:t>
      </w:r>
      <w:r w:rsidR="00391944">
        <w:rPr>
          <w:rStyle w:val="CharAttribute5"/>
          <w:szCs w:val="22"/>
        </w:rPr>
        <w:t>á</w:t>
      </w:r>
      <w:r w:rsidR="00391944">
        <w:rPr>
          <w:rStyle w:val="CharAttribute5"/>
          <w:szCs w:val="22"/>
        </w:rPr>
        <w:t>n dispuestos a apoyar la n</w:t>
      </w:r>
      <w:r w:rsidR="00391944">
        <w:rPr>
          <w:rStyle w:val="CharAttribute5"/>
          <w:szCs w:val="22"/>
        </w:rPr>
        <w:t>á</w:t>
      </w:r>
      <w:r w:rsidR="00391944">
        <w:rPr>
          <w:rStyle w:val="CharAttribute5"/>
          <w:szCs w:val="22"/>
        </w:rPr>
        <w:t>utica de iniciaci</w:t>
      </w:r>
      <w:r w:rsidR="00391944">
        <w:rPr>
          <w:rStyle w:val="CharAttribute5"/>
          <w:szCs w:val="22"/>
        </w:rPr>
        <w:t>ó</w:t>
      </w:r>
      <w:r w:rsidR="00391944">
        <w:rPr>
          <w:rStyle w:val="CharAttribute5"/>
          <w:szCs w:val="22"/>
        </w:rPr>
        <w:t>n trasmitiendo su pasi</w:t>
      </w:r>
      <w:r w:rsidR="00391944">
        <w:rPr>
          <w:rStyle w:val="CharAttribute5"/>
          <w:szCs w:val="22"/>
        </w:rPr>
        <w:t>ó</w:t>
      </w:r>
      <w:r w:rsidR="00391944">
        <w:rPr>
          <w:rStyle w:val="CharAttribute5"/>
          <w:szCs w:val="22"/>
        </w:rPr>
        <w:t>n a la opini</w:t>
      </w:r>
      <w:r w:rsidR="00391944">
        <w:rPr>
          <w:rStyle w:val="CharAttribute5"/>
          <w:szCs w:val="22"/>
        </w:rPr>
        <w:t>ó</w:t>
      </w:r>
      <w:r w:rsidR="00391944">
        <w:rPr>
          <w:rStyle w:val="CharAttribute5"/>
          <w:szCs w:val="22"/>
        </w:rPr>
        <w:t>n p</w:t>
      </w:r>
      <w:r w:rsidR="00391944">
        <w:rPr>
          <w:rStyle w:val="CharAttribute5"/>
          <w:szCs w:val="22"/>
        </w:rPr>
        <w:t>ú</w:t>
      </w:r>
      <w:r w:rsidR="00391944">
        <w:rPr>
          <w:rStyle w:val="CharAttribute5"/>
          <w:szCs w:val="22"/>
        </w:rPr>
        <w:t>blica.</w:t>
      </w:r>
    </w:p>
    <w:p w:rsidR="00EF74BD" w:rsidRDefault="00EF74BD" w:rsidP="00EF74BD">
      <w:pPr>
        <w:pStyle w:val="ParaAttribute7"/>
        <w:rPr>
          <w:rStyle w:val="CharAttribute5"/>
          <w:szCs w:val="22"/>
        </w:rPr>
      </w:pPr>
    </w:p>
    <w:p w:rsidR="00EF74BD" w:rsidRDefault="00EF74BD" w:rsidP="00EF74BD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>En plena preparaci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n para embarcarse en la </w:t>
      </w:r>
      <w:r>
        <w:rPr>
          <w:rStyle w:val="CharAttribute5"/>
          <w:szCs w:val="22"/>
        </w:rPr>
        <w:t>“</w:t>
      </w:r>
      <w:r>
        <w:rPr>
          <w:rStyle w:val="CharAttribute5"/>
          <w:szCs w:val="22"/>
        </w:rPr>
        <w:t>Ruta del Ron</w:t>
      </w:r>
      <w:r>
        <w:rPr>
          <w:rStyle w:val="CharAttribute5"/>
          <w:szCs w:val="22"/>
        </w:rPr>
        <w:t>”</w:t>
      </w:r>
      <w:r>
        <w:rPr>
          <w:rStyle w:val="CharAttribute5"/>
          <w:szCs w:val="22"/>
        </w:rPr>
        <w:t>, la segunda regata oce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nica m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s potente del mundo, Alex Pella nos transmiti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la ilusi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que ha puesto en este proyecto. El navegante oce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nico que ser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 el </w:t>
      </w:r>
      <w:r>
        <w:rPr>
          <w:rStyle w:val="CharAttribute5"/>
          <w:szCs w:val="22"/>
        </w:rPr>
        <w:t>ú</w:t>
      </w:r>
      <w:r>
        <w:rPr>
          <w:rStyle w:val="CharAttribute5"/>
          <w:szCs w:val="22"/>
        </w:rPr>
        <w:t>nico participante espa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 xml:space="preserve">ol en esta regata, quiso resaltar el gran trabajo desarrollado por todo el equipo </w:t>
      </w:r>
      <w:r>
        <w:rPr>
          <w:rStyle w:val="CharAttribute5"/>
          <w:szCs w:val="22"/>
        </w:rPr>
        <w:t>–</w:t>
      </w:r>
      <w:r>
        <w:rPr>
          <w:rStyle w:val="CharAttribute5"/>
          <w:szCs w:val="22"/>
        </w:rPr>
        <w:t xml:space="preserve">cien por cien </w:t>
      </w:r>
      <w:proofErr w:type="gramStart"/>
      <w:r>
        <w:rPr>
          <w:rStyle w:val="CharAttribute5"/>
          <w:szCs w:val="22"/>
        </w:rPr>
        <w:t>espa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>ol-</w:t>
      </w:r>
      <w:proofErr w:type="gramEnd"/>
      <w:r>
        <w:rPr>
          <w:rStyle w:val="CharAttribute5"/>
          <w:szCs w:val="22"/>
        </w:rPr>
        <w:t xml:space="preserve"> que colabora en su aventura</w:t>
      </w:r>
      <w:r w:rsidR="00E15438">
        <w:rPr>
          <w:rStyle w:val="CharAttribute5"/>
          <w:szCs w:val="22"/>
        </w:rPr>
        <w:t>,</w:t>
      </w:r>
      <w:r>
        <w:rPr>
          <w:rStyle w:val="CharAttribute5"/>
          <w:szCs w:val="22"/>
        </w:rPr>
        <w:t xml:space="preserve"> que comenzar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 el pr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ximo 2 de noviembre.   </w:t>
      </w:r>
    </w:p>
    <w:p w:rsidR="005534DB" w:rsidRDefault="005534DB" w:rsidP="00470AFB">
      <w:pPr>
        <w:pStyle w:val="ParaAttribute7"/>
        <w:rPr>
          <w:rStyle w:val="CharAttribute5"/>
          <w:szCs w:val="22"/>
        </w:rPr>
      </w:pPr>
    </w:p>
    <w:p w:rsidR="00986495" w:rsidRDefault="003829C3" w:rsidP="00470AFB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>En el debate se puso tambi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>n el foco en la involucraci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de las empresas del sector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utico para apoyar iniciativas destinadas a captar aficionados.  Las entidades que desarrollan su actividad empresarial en el sector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utico tienen que tomar la iniciativa y liderar proyectos que potencien el consumo en el 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mbito de la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utica en beneficio de su propio negocio. </w:t>
      </w:r>
    </w:p>
    <w:p w:rsidR="003829C3" w:rsidRDefault="003829C3" w:rsidP="00470AFB">
      <w:pPr>
        <w:pStyle w:val="ParaAttribute7"/>
        <w:rPr>
          <w:rStyle w:val="CharAttribute5"/>
          <w:szCs w:val="22"/>
        </w:rPr>
      </w:pPr>
    </w:p>
    <w:p w:rsidR="003829C3" w:rsidRDefault="003829C3" w:rsidP="00470AFB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>En este punto, intervinieron los representantes de Touron</w:t>
      </w:r>
      <w:r w:rsidR="00B35FD6">
        <w:rPr>
          <w:rStyle w:val="CharAttribute5"/>
          <w:szCs w:val="22"/>
        </w:rPr>
        <w:t xml:space="preserve">, Eduardo </w:t>
      </w:r>
      <w:proofErr w:type="spellStart"/>
      <w:r w:rsidR="00B35FD6">
        <w:rPr>
          <w:rStyle w:val="CharAttribute5"/>
          <w:szCs w:val="22"/>
        </w:rPr>
        <w:t>Lorenzi</w:t>
      </w:r>
      <w:proofErr w:type="spellEnd"/>
      <w:r w:rsidR="00B35FD6">
        <w:rPr>
          <w:rStyle w:val="CharAttribute5"/>
          <w:szCs w:val="22"/>
        </w:rPr>
        <w:t xml:space="preserve">, </w:t>
      </w:r>
      <w:r>
        <w:rPr>
          <w:rStyle w:val="CharAttribute5"/>
          <w:szCs w:val="22"/>
        </w:rPr>
        <w:t xml:space="preserve"> y Yamaha Espa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>a</w:t>
      </w:r>
      <w:r w:rsidR="00B35FD6">
        <w:rPr>
          <w:rStyle w:val="CharAttribute5"/>
          <w:szCs w:val="22"/>
        </w:rPr>
        <w:t xml:space="preserve">, Joan </w:t>
      </w:r>
      <w:proofErr w:type="spellStart"/>
      <w:r w:rsidR="00B35FD6">
        <w:rPr>
          <w:rStyle w:val="CharAttribute5"/>
          <w:szCs w:val="22"/>
        </w:rPr>
        <w:t>Vilar</w:t>
      </w:r>
      <w:r w:rsidR="00B35FD6">
        <w:rPr>
          <w:rStyle w:val="CharAttribute5"/>
          <w:szCs w:val="22"/>
        </w:rPr>
        <w:t>ó</w:t>
      </w:r>
      <w:proofErr w:type="spellEnd"/>
      <w:r w:rsidR="00B35FD6">
        <w:rPr>
          <w:rStyle w:val="CharAttribute5"/>
          <w:szCs w:val="22"/>
        </w:rPr>
        <w:t xml:space="preserve">.  </w:t>
      </w:r>
      <w:proofErr w:type="spellStart"/>
      <w:r w:rsidR="00B35FD6">
        <w:rPr>
          <w:rStyle w:val="CharAttribute5"/>
          <w:szCs w:val="22"/>
        </w:rPr>
        <w:t>Vilar</w:t>
      </w:r>
      <w:r w:rsidR="00B35FD6">
        <w:rPr>
          <w:rStyle w:val="CharAttribute5"/>
          <w:szCs w:val="22"/>
        </w:rPr>
        <w:t>ó</w:t>
      </w:r>
      <w:proofErr w:type="spellEnd"/>
      <w:r w:rsidR="00B35FD6">
        <w:rPr>
          <w:rStyle w:val="CharAttribute5"/>
          <w:szCs w:val="22"/>
        </w:rPr>
        <w:t xml:space="preserve"> se refiri</w:t>
      </w:r>
      <w:r w:rsidR="00B35FD6">
        <w:rPr>
          <w:rStyle w:val="CharAttribute5"/>
          <w:szCs w:val="22"/>
        </w:rPr>
        <w:t>ó</w:t>
      </w:r>
      <w:r w:rsidR="00B35FD6">
        <w:rPr>
          <w:rStyle w:val="CharAttribute5"/>
          <w:szCs w:val="22"/>
        </w:rPr>
        <w:t xml:space="preserve"> a la </w:t>
      </w:r>
      <w:r w:rsidR="00B35FD6">
        <w:rPr>
          <w:rStyle w:val="CharAttribute5"/>
          <w:szCs w:val="22"/>
        </w:rPr>
        <w:t>“</w:t>
      </w:r>
      <w:r w:rsidR="00B35FD6">
        <w:rPr>
          <w:rStyle w:val="CharAttribute5"/>
          <w:szCs w:val="22"/>
        </w:rPr>
        <w:t>Gu</w:t>
      </w:r>
      <w:r w:rsidR="00B35FD6">
        <w:rPr>
          <w:rStyle w:val="CharAttribute5"/>
          <w:szCs w:val="22"/>
        </w:rPr>
        <w:t>í</w:t>
      </w:r>
      <w:r w:rsidR="00B35FD6">
        <w:rPr>
          <w:rStyle w:val="CharAttribute5"/>
          <w:szCs w:val="22"/>
        </w:rPr>
        <w:t>a N</w:t>
      </w:r>
      <w:r w:rsidR="00B35FD6">
        <w:rPr>
          <w:rStyle w:val="CharAttribute5"/>
          <w:szCs w:val="22"/>
        </w:rPr>
        <w:t>á</w:t>
      </w:r>
      <w:r w:rsidR="00B35FD6">
        <w:rPr>
          <w:rStyle w:val="CharAttribute5"/>
          <w:szCs w:val="22"/>
        </w:rPr>
        <w:t xml:space="preserve">utica </w:t>
      </w:r>
      <w:proofErr w:type="spellStart"/>
      <w:r w:rsidR="00B35FD6">
        <w:rPr>
          <w:rStyle w:val="CharAttribute5"/>
          <w:szCs w:val="22"/>
        </w:rPr>
        <w:t>Remolcable</w:t>
      </w:r>
      <w:proofErr w:type="spellEnd"/>
      <w:r w:rsidR="00B35FD6">
        <w:rPr>
          <w:rStyle w:val="CharAttribute5"/>
          <w:szCs w:val="22"/>
        </w:rPr>
        <w:t>”</w:t>
      </w:r>
      <w:r w:rsidR="00B35FD6">
        <w:rPr>
          <w:rStyle w:val="CharAttribute5"/>
          <w:szCs w:val="22"/>
        </w:rPr>
        <w:t xml:space="preserve"> que se ha publicado </w:t>
      </w:r>
      <w:r>
        <w:rPr>
          <w:rStyle w:val="CharAttribute5"/>
          <w:szCs w:val="22"/>
        </w:rPr>
        <w:t>en la reci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>n clausurada edici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del Sal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utico </w:t>
      </w:r>
      <w:r w:rsidR="00B35FD6">
        <w:rPr>
          <w:rStyle w:val="CharAttribute5"/>
          <w:szCs w:val="22"/>
        </w:rPr>
        <w:t>y en la que Yamaha ha colaborado.</w:t>
      </w:r>
      <w:r w:rsidR="00FF034F">
        <w:rPr>
          <w:rStyle w:val="CharAttribute5"/>
          <w:szCs w:val="22"/>
        </w:rPr>
        <w:t xml:space="preserve"> </w:t>
      </w:r>
      <w:r w:rsidR="00B35FD6">
        <w:rPr>
          <w:rStyle w:val="CharAttribute5"/>
          <w:szCs w:val="22"/>
        </w:rPr>
        <w:t xml:space="preserve"> </w:t>
      </w:r>
    </w:p>
    <w:p w:rsidR="00986495" w:rsidRDefault="00986495" w:rsidP="00470AFB">
      <w:pPr>
        <w:pStyle w:val="ParaAttribute7"/>
        <w:rPr>
          <w:rStyle w:val="CharAttribute5"/>
          <w:szCs w:val="22"/>
        </w:rPr>
      </w:pPr>
    </w:p>
    <w:p w:rsidR="00FF034F" w:rsidRDefault="00FF034F" w:rsidP="00470AFB">
      <w:pPr>
        <w:pStyle w:val="ParaAttribute7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Por </w:t>
      </w:r>
      <w:r>
        <w:rPr>
          <w:rStyle w:val="CharAttribute5"/>
          <w:szCs w:val="22"/>
        </w:rPr>
        <w:t>ú</w:t>
      </w:r>
      <w:r>
        <w:rPr>
          <w:rStyle w:val="CharAttribute5"/>
          <w:szCs w:val="22"/>
        </w:rPr>
        <w:t xml:space="preserve">ltimo, </w:t>
      </w:r>
      <w:r w:rsidR="00470AFB">
        <w:rPr>
          <w:rStyle w:val="CharAttribute5"/>
          <w:szCs w:val="22"/>
        </w:rPr>
        <w:t>Benito N</w:t>
      </w:r>
      <w:r w:rsidR="00470AFB">
        <w:rPr>
          <w:rStyle w:val="CharAttribute5"/>
          <w:szCs w:val="22"/>
        </w:rPr>
        <w:t>úñ</w:t>
      </w:r>
      <w:r w:rsidR="00470AFB">
        <w:rPr>
          <w:rStyle w:val="CharAttribute5"/>
          <w:szCs w:val="22"/>
        </w:rPr>
        <w:t>ez Quintanilla</w:t>
      </w:r>
      <w:r>
        <w:rPr>
          <w:rStyle w:val="CharAttribute5"/>
          <w:szCs w:val="22"/>
        </w:rPr>
        <w:t>, en representaci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de la Direcci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General de la Marina Mercante, se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>al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 xml:space="preserve"> que la regulaci</w:t>
      </w:r>
      <w:r>
        <w:rPr>
          <w:rStyle w:val="CharAttribute5"/>
          <w:szCs w:val="22"/>
        </w:rPr>
        <w:t>ó</w:t>
      </w:r>
      <w:r>
        <w:rPr>
          <w:rStyle w:val="CharAttribute5"/>
          <w:szCs w:val="22"/>
        </w:rPr>
        <w:t>n del sector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utico, hasta hace escasamente dos a</w:t>
      </w:r>
      <w:r>
        <w:rPr>
          <w:rStyle w:val="CharAttribute5"/>
          <w:szCs w:val="22"/>
        </w:rPr>
        <w:t>ñ</w:t>
      </w:r>
      <w:r>
        <w:rPr>
          <w:rStyle w:val="CharAttribute5"/>
          <w:szCs w:val="22"/>
        </w:rPr>
        <w:t xml:space="preserve">os, ha sido muy </w:t>
      </w:r>
      <w:proofErr w:type="gramStart"/>
      <w:r>
        <w:rPr>
          <w:rStyle w:val="CharAttribute5"/>
          <w:szCs w:val="22"/>
        </w:rPr>
        <w:t>r</w:t>
      </w:r>
      <w:r>
        <w:rPr>
          <w:rStyle w:val="CharAttribute5"/>
          <w:szCs w:val="22"/>
        </w:rPr>
        <w:t>í</w:t>
      </w:r>
      <w:r w:rsidR="00C92CEF">
        <w:rPr>
          <w:rStyle w:val="CharAttribute5"/>
          <w:szCs w:val="22"/>
        </w:rPr>
        <w:t>g</w:t>
      </w:r>
      <w:r>
        <w:rPr>
          <w:rStyle w:val="CharAttribute5"/>
          <w:szCs w:val="22"/>
        </w:rPr>
        <w:t>ida</w:t>
      </w:r>
      <w:proofErr w:type="gramEnd"/>
      <w:r>
        <w:rPr>
          <w:rStyle w:val="CharAttribute5"/>
          <w:szCs w:val="22"/>
        </w:rPr>
        <w:t xml:space="preserve"> lo que ha dificultado tambi</w:t>
      </w:r>
      <w:r>
        <w:rPr>
          <w:rStyle w:val="CharAttribute5"/>
          <w:szCs w:val="22"/>
        </w:rPr>
        <w:t>é</w:t>
      </w:r>
      <w:r>
        <w:rPr>
          <w:rStyle w:val="CharAttribute5"/>
          <w:szCs w:val="22"/>
        </w:rPr>
        <w:t>n el acceso a la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 xml:space="preserve">utica. Sin embargo, normativas como la </w:t>
      </w:r>
      <w:hyperlink r:id="rId7" w:history="1">
        <w:r w:rsidRPr="00C92CEF">
          <w:rPr>
            <w:rStyle w:val="Hipervnculo"/>
            <w:rFonts w:ascii="Calibri" w:hAnsi="바탕"/>
            <w:sz w:val="22"/>
            <w:szCs w:val="22"/>
          </w:rPr>
          <w:t>reforma de las titulaciones</w:t>
        </w:r>
      </w:hyperlink>
      <w:r>
        <w:rPr>
          <w:rStyle w:val="CharAttribute5"/>
          <w:szCs w:val="22"/>
        </w:rPr>
        <w:t xml:space="preserve"> n</w:t>
      </w:r>
      <w:r>
        <w:rPr>
          <w:rStyle w:val="CharAttribute5"/>
          <w:szCs w:val="22"/>
        </w:rPr>
        <w:t>á</w:t>
      </w:r>
      <w:r>
        <w:rPr>
          <w:rStyle w:val="CharAttribute5"/>
          <w:szCs w:val="22"/>
        </w:rPr>
        <w:t>uticas</w:t>
      </w:r>
      <w:r w:rsidR="00C92CEF">
        <w:rPr>
          <w:rStyle w:val="CharAttribute5"/>
          <w:szCs w:val="22"/>
        </w:rPr>
        <w:t>,</w:t>
      </w:r>
      <w:r>
        <w:rPr>
          <w:rStyle w:val="CharAttribute5"/>
          <w:szCs w:val="22"/>
        </w:rPr>
        <w:t xml:space="preserve"> </w:t>
      </w:r>
      <w:r w:rsidR="00C92CEF">
        <w:rPr>
          <w:rStyle w:val="CharAttribute5"/>
          <w:szCs w:val="22"/>
        </w:rPr>
        <w:t>publicada el pasado 11 de octubre, abren una nueva etapa para la n</w:t>
      </w:r>
      <w:r w:rsidR="00C92CEF">
        <w:rPr>
          <w:rStyle w:val="CharAttribute5"/>
          <w:szCs w:val="22"/>
        </w:rPr>
        <w:t>á</w:t>
      </w:r>
      <w:r w:rsidR="00C92CEF">
        <w:rPr>
          <w:rStyle w:val="CharAttribute5"/>
          <w:szCs w:val="22"/>
        </w:rPr>
        <w:t>utica en nuestro pa</w:t>
      </w:r>
      <w:r w:rsidR="00C92CEF">
        <w:rPr>
          <w:rStyle w:val="CharAttribute5"/>
          <w:szCs w:val="22"/>
        </w:rPr>
        <w:t>í</w:t>
      </w:r>
      <w:r w:rsidR="00C92CEF">
        <w:rPr>
          <w:rStyle w:val="CharAttribute5"/>
          <w:szCs w:val="22"/>
        </w:rPr>
        <w:t xml:space="preserve">s. </w:t>
      </w:r>
    </w:p>
    <w:p w:rsidR="00FF034F" w:rsidRDefault="00FF034F" w:rsidP="00470AFB">
      <w:pPr>
        <w:pStyle w:val="ParaAttribute7"/>
        <w:rPr>
          <w:rStyle w:val="CharAttribute5"/>
          <w:szCs w:val="22"/>
        </w:rPr>
      </w:pPr>
    </w:p>
    <w:p w:rsidR="00FF034F" w:rsidRPr="00FF034F" w:rsidRDefault="00FF034F" w:rsidP="00470AFB">
      <w:pPr>
        <w:pStyle w:val="ParaAttribute9"/>
        <w:rPr>
          <w:rFonts w:asciiTheme="minorHAnsi" w:hAnsiTheme="minorHAns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 estas premisas y las valiosas aportaciones de todos los participantes, el secretario general de ANEN, Carlos Sanlorenzo</w:t>
      </w:r>
      <w:r w:rsidR="00E1543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concluyó que este primer encuentro sobre la náutica de iniciación sentará las bases para trabajar conjuntamente en </w:t>
      </w:r>
      <w:r w:rsidR="00C92CEF">
        <w:rPr>
          <w:rFonts w:ascii="Calibri" w:eastAsia="Calibri" w:hAnsi="Calibri"/>
          <w:sz w:val="22"/>
          <w:szCs w:val="22"/>
        </w:rPr>
        <w:t xml:space="preserve">el desarrollo de proyectos destinados a promocionar la náutica en España. </w:t>
      </w:r>
    </w:p>
    <w:p w:rsidR="00722C71" w:rsidRDefault="00722C71" w:rsidP="00470AFB">
      <w:pPr>
        <w:rPr>
          <w:lang w:val="es-ES"/>
        </w:rPr>
      </w:pPr>
    </w:p>
    <w:p w:rsidR="00E15438" w:rsidRDefault="00E15438" w:rsidP="00470AFB">
      <w:pPr>
        <w:rPr>
          <w:lang w:val="es-ES"/>
        </w:rPr>
      </w:pPr>
    </w:p>
    <w:p w:rsidR="00E15438" w:rsidRDefault="00E15438" w:rsidP="00470AFB">
      <w:pPr>
        <w:rPr>
          <w:lang w:val="es-ES"/>
        </w:rPr>
      </w:pPr>
    </w:p>
    <w:p w:rsidR="00E15438" w:rsidRDefault="00E15438" w:rsidP="00470AFB">
      <w:pPr>
        <w:rPr>
          <w:lang w:val="es-ES"/>
        </w:rPr>
      </w:pPr>
    </w:p>
    <w:p w:rsidR="00E15438" w:rsidRPr="00470AFB" w:rsidRDefault="00E15438" w:rsidP="00470AFB">
      <w:pPr>
        <w:rPr>
          <w:lang w:val="es-ES"/>
        </w:rPr>
      </w:pPr>
    </w:p>
    <w:sectPr w:rsidR="00E15438" w:rsidRPr="00470AFB" w:rsidSect="00722C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4D" w:rsidRDefault="005D5E4D" w:rsidP="005D5E4D">
      <w:r>
        <w:separator/>
      </w:r>
    </w:p>
  </w:endnote>
  <w:endnote w:type="continuationSeparator" w:id="0">
    <w:p w:rsidR="005D5E4D" w:rsidRDefault="005D5E4D" w:rsidP="005D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79" w:rsidRDefault="00E15438">
    <w:pPr>
      <w:pStyle w:val="ParaAttribute0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4D" w:rsidRDefault="005D5E4D" w:rsidP="005D5E4D">
      <w:r>
        <w:separator/>
      </w:r>
    </w:p>
  </w:footnote>
  <w:footnote w:type="continuationSeparator" w:id="0">
    <w:p w:rsidR="005D5E4D" w:rsidRDefault="005D5E4D" w:rsidP="005D5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79" w:rsidRDefault="00F73B04">
    <w:pPr>
      <w:pStyle w:val="ParaAttribute1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1938020" cy="697865"/>
          <wp:effectExtent l="0" t="0" r="0" b="0"/>
          <wp:docPr id="3" name="Picture 2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6978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</w:p>
  <w:p w:rsidR="00410079" w:rsidRDefault="00E15438">
    <w:pPr>
      <w:pStyle w:val="ParaAttribute0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FB"/>
    <w:rsid w:val="001F5872"/>
    <w:rsid w:val="003829C3"/>
    <w:rsid w:val="00391944"/>
    <w:rsid w:val="00426199"/>
    <w:rsid w:val="00470AFB"/>
    <w:rsid w:val="005534DB"/>
    <w:rsid w:val="005D5E4D"/>
    <w:rsid w:val="006110AA"/>
    <w:rsid w:val="00722C71"/>
    <w:rsid w:val="00755D20"/>
    <w:rsid w:val="00820C96"/>
    <w:rsid w:val="00986495"/>
    <w:rsid w:val="00B35FD6"/>
    <w:rsid w:val="00C32FEE"/>
    <w:rsid w:val="00C92CEF"/>
    <w:rsid w:val="00E15438"/>
    <w:rsid w:val="00EE0002"/>
    <w:rsid w:val="00EF74BD"/>
    <w:rsid w:val="00F05AFD"/>
    <w:rsid w:val="00F20F2F"/>
    <w:rsid w:val="00F73B04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0A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val="en-US" w:eastAsia="ko-K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0">
    <w:name w:val="ParaAttribute0"/>
    <w:rsid w:val="00470AFB"/>
    <w:pPr>
      <w:widowControl w:val="0"/>
      <w:tabs>
        <w:tab w:val="center" w:pos="4252"/>
        <w:tab w:val="right" w:pos="8504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1">
    <w:name w:val="ParaAttribute1"/>
    <w:rsid w:val="00470AFB"/>
    <w:pPr>
      <w:widowControl w:val="0"/>
      <w:tabs>
        <w:tab w:val="center" w:pos="4252"/>
        <w:tab w:val="right" w:pos="8504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2">
    <w:name w:val="ParaAttribute2"/>
    <w:rsid w:val="00470A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3">
    <w:name w:val="ParaAttribute3"/>
    <w:rsid w:val="00470A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4">
    <w:name w:val="ParaAttribute4"/>
    <w:rsid w:val="00470A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5">
    <w:name w:val="ParaAttribute5"/>
    <w:rsid w:val="00470A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6">
    <w:name w:val="ParaAttribute6"/>
    <w:rsid w:val="00470AFB"/>
    <w:pPr>
      <w:widowControl w:val="0"/>
      <w:pBdr>
        <w:bottom w:val="single" w:sz="12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7">
    <w:name w:val="ParaAttribute7"/>
    <w:rsid w:val="00470AFB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8">
    <w:name w:val="ParaAttribute8"/>
    <w:rsid w:val="00470A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ordWrap w:val="0"/>
      <w:spacing w:after="0" w:line="240" w:lineRule="exact"/>
    </w:pPr>
    <w:rPr>
      <w:rFonts w:ascii="Times New Roman" w:eastAsia="바탕" w:hAnsi="Times New Roman" w:cs="Times New Roman"/>
      <w:sz w:val="20"/>
      <w:szCs w:val="20"/>
      <w:lang w:eastAsia="es-ES"/>
    </w:rPr>
  </w:style>
  <w:style w:type="paragraph" w:customStyle="1" w:styleId="ParaAttribute9">
    <w:name w:val="ParaAttribute9"/>
    <w:rsid w:val="00470AFB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es-ES"/>
    </w:rPr>
  </w:style>
  <w:style w:type="character" w:customStyle="1" w:styleId="CharAttribute0">
    <w:name w:val="CharAttribute0"/>
    <w:rsid w:val="00470AFB"/>
    <w:rPr>
      <w:rFonts w:ascii="Calibri" w:eastAsia="Calibri" w:hAnsi="Calibri"/>
      <w:sz w:val="22"/>
    </w:rPr>
  </w:style>
  <w:style w:type="character" w:customStyle="1" w:styleId="CharAttribute4">
    <w:name w:val="CharAttribute4"/>
    <w:rsid w:val="00470AFB"/>
    <w:rPr>
      <w:rFonts w:ascii="Calibri" w:eastAsia="Arial" w:hAnsi="Arial"/>
      <w:sz w:val="22"/>
    </w:rPr>
  </w:style>
  <w:style w:type="character" w:customStyle="1" w:styleId="CharAttribute5">
    <w:name w:val="CharAttribute5"/>
    <w:rsid w:val="00470AFB"/>
    <w:rPr>
      <w:rFonts w:ascii="Calibri" w:eastAsia="바탕" w:hAnsi="바탕"/>
      <w:sz w:val="22"/>
    </w:rPr>
  </w:style>
  <w:style w:type="character" w:customStyle="1" w:styleId="CharAttribute9">
    <w:name w:val="CharAttribute9"/>
    <w:rsid w:val="00470AFB"/>
    <w:rPr>
      <w:rFonts w:ascii="Calibri" w:eastAsia="Calibri" w:hAnsi="Calibri"/>
      <w:b/>
      <w:sz w:val="22"/>
    </w:rPr>
  </w:style>
  <w:style w:type="character" w:customStyle="1" w:styleId="CharAttribute11">
    <w:name w:val="CharAttribute11"/>
    <w:rsid w:val="00470AFB"/>
    <w:rPr>
      <w:rFonts w:ascii="Calibri" w:eastAsia="바탕" w:hAnsi="바탕"/>
      <w:b/>
      <w:sz w:val="22"/>
    </w:rPr>
  </w:style>
  <w:style w:type="character" w:customStyle="1" w:styleId="CharAttribute12">
    <w:name w:val="CharAttribute12"/>
    <w:rsid w:val="00470AFB"/>
    <w:rPr>
      <w:rFonts w:ascii="Calibri" w:eastAsia="바탕" w:hAnsi="바탕"/>
      <w:b/>
      <w:i/>
      <w:sz w:val="22"/>
    </w:rPr>
  </w:style>
  <w:style w:type="character" w:customStyle="1" w:styleId="CharAttribute13">
    <w:name w:val="CharAttribute13"/>
    <w:rsid w:val="00470AFB"/>
    <w:rPr>
      <w:rFonts w:ascii="Calibri" w:eastAsia="Calibri" w:hAnsi="Calibri"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AFB"/>
    <w:rPr>
      <w:rFonts w:ascii="Tahoma" w:eastAsia="바탕" w:hAnsi="Tahoma" w:cs="Tahoma"/>
      <w:kern w:val="2"/>
      <w:sz w:val="16"/>
      <w:szCs w:val="16"/>
      <w:lang w:val="en-US" w:eastAsia="ko-KR"/>
    </w:rPr>
  </w:style>
  <w:style w:type="character" w:styleId="Hipervnculo">
    <w:name w:val="Hyperlink"/>
    <w:basedOn w:val="Fuentedeprrafopredeter"/>
    <w:uiPriority w:val="99"/>
    <w:unhideWhenUsed/>
    <w:rsid w:val="00F73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en.es/publicado-en-el-boe-de-hoy-10-10-2014-el-real-decreto-por-el-que-se-regulan-las-titulaciones-nauti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abell.org/theresa-hay-que-fomentar-la-aficion-a-la-vela-desde-las-escuela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2014-10-20T12:04:00Z</dcterms:created>
  <dcterms:modified xsi:type="dcterms:W3CDTF">2014-10-20T15:38:00Z</dcterms:modified>
</cp:coreProperties>
</file>